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ED" w:rsidRPr="001813ED" w:rsidRDefault="001813ED" w:rsidP="00181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E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813ED" w:rsidRPr="001813ED" w:rsidRDefault="001813ED" w:rsidP="00181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ED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1813ED" w:rsidRPr="001813ED" w:rsidRDefault="001813ED" w:rsidP="00181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E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813ED">
        <w:rPr>
          <w:rFonts w:ascii="Times New Roman" w:hAnsi="Times New Roman" w:cs="Times New Roman"/>
          <w:b/>
          <w:sz w:val="28"/>
          <w:szCs w:val="28"/>
        </w:rPr>
        <w:t>Тпигская</w:t>
      </w:r>
      <w:proofErr w:type="spellEnd"/>
      <w:r w:rsidRPr="001813E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1813ED" w:rsidRPr="001813ED" w:rsidRDefault="001813ED" w:rsidP="00181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13E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813ED"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21769D" w:rsidRDefault="001813ED" w:rsidP="002176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ED">
        <w:rPr>
          <w:rFonts w:ascii="Times New Roman" w:hAnsi="Times New Roman" w:cs="Times New Roman"/>
          <w:b/>
          <w:sz w:val="24"/>
          <w:szCs w:val="24"/>
        </w:rPr>
        <w:t>о деятельности Центра образования цифрового и гуманитарного профилей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1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6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 w:rsidRPr="001813ED">
        <w:rPr>
          <w:rFonts w:ascii="Times New Roman" w:hAnsi="Times New Roman" w:cs="Times New Roman"/>
          <w:b/>
          <w:sz w:val="24"/>
          <w:szCs w:val="24"/>
        </w:rPr>
        <w:t>«Точка роста»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13ED">
        <w:rPr>
          <w:rFonts w:ascii="Times New Roman" w:hAnsi="Times New Roman" w:cs="Times New Roman"/>
          <w:b/>
          <w:sz w:val="24"/>
          <w:szCs w:val="24"/>
        </w:rPr>
        <w:t xml:space="preserve">                 1. Общие положения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1.1. 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1.2. Центр является структурным подразделением Муниципального бюджетного общеобразов</w:t>
      </w:r>
      <w:r w:rsidR="009C36B5">
        <w:rPr>
          <w:rFonts w:ascii="Times New Roman" w:hAnsi="Times New Roman" w:cs="Times New Roman"/>
          <w:sz w:val="24"/>
          <w:szCs w:val="24"/>
        </w:rPr>
        <w:t>ательного учреждения «</w:t>
      </w:r>
      <w:proofErr w:type="spellStart"/>
      <w:r w:rsidR="009C36B5">
        <w:rPr>
          <w:rFonts w:ascii="Times New Roman" w:hAnsi="Times New Roman" w:cs="Times New Roman"/>
          <w:sz w:val="24"/>
          <w:szCs w:val="24"/>
        </w:rPr>
        <w:t>Тпиг</w:t>
      </w:r>
      <w:r w:rsidRPr="001813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1813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(далее – Учреждение) и не является юридическим лицом.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Паспортом регионального проекта «Современная школа», программой развития Центра на текущий год, планами работы, утвержденными учредителем и директором школы, настоящим Положением.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1.4. Центр в своей деятельности подчиняется Директору Учреждения.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13ED">
        <w:rPr>
          <w:rFonts w:ascii="Times New Roman" w:hAnsi="Times New Roman" w:cs="Times New Roman"/>
          <w:b/>
          <w:sz w:val="24"/>
          <w:szCs w:val="24"/>
        </w:rPr>
        <w:t>2. Цели, задачи, функции деятельности Центра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2.1. Основными целями Центра являются: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2.2. Задачи Центра: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2.2.1. обновление содержания преподавания основных общеобразовательных программ по пр</w:t>
      </w:r>
      <w:r>
        <w:rPr>
          <w:rFonts w:ascii="Times New Roman" w:hAnsi="Times New Roman" w:cs="Times New Roman"/>
          <w:sz w:val="24"/>
          <w:szCs w:val="24"/>
        </w:rPr>
        <w:t>едметным областям «Технология»,</w:t>
      </w:r>
      <w:r w:rsidR="009C36B5">
        <w:rPr>
          <w:rFonts w:ascii="Times New Roman" w:hAnsi="Times New Roman" w:cs="Times New Roman"/>
          <w:sz w:val="24"/>
          <w:szCs w:val="24"/>
        </w:rPr>
        <w:t xml:space="preserve"> </w:t>
      </w:r>
      <w:r w:rsidRPr="001813ED">
        <w:rPr>
          <w:rFonts w:ascii="Times New Roman" w:hAnsi="Times New Roman" w:cs="Times New Roman"/>
          <w:sz w:val="24"/>
          <w:szCs w:val="24"/>
        </w:rPr>
        <w:t>«Информатика», «Основы безопасности жизнедеятельности» на обновленном учебном оборудовании;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 xml:space="preserve">2.2.2. создание условий для реализации </w:t>
      </w:r>
      <w:proofErr w:type="spellStart"/>
      <w:r w:rsidRPr="001813ED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1813ED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1813ED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1813ED">
        <w:rPr>
          <w:rFonts w:ascii="Times New Roman" w:hAnsi="Times New Roman" w:cs="Times New Roman"/>
          <w:sz w:val="24"/>
          <w:szCs w:val="24"/>
        </w:rPr>
        <w:t>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lastRenderedPageBreak/>
        <w:t xml:space="preserve">2.2.7. информационное сопровождение деятельности Центра, развитие </w:t>
      </w:r>
      <w:proofErr w:type="spellStart"/>
      <w:r w:rsidRPr="001813ED">
        <w:rPr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 w:rsidRPr="001813ED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1813E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813ED">
        <w:rPr>
          <w:rFonts w:ascii="Times New Roman" w:hAnsi="Times New Roman" w:cs="Times New Roman"/>
          <w:sz w:val="24"/>
          <w:szCs w:val="24"/>
        </w:rPr>
        <w:t>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областного, республиканского и всероссийского уровня;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2.2.10. развитие шахматного образования;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813ED">
        <w:rPr>
          <w:rFonts w:ascii="Times New Roman" w:hAnsi="Times New Roman" w:cs="Times New Roman"/>
          <w:sz w:val="24"/>
          <w:szCs w:val="24"/>
        </w:rPr>
        <w:t>2.2.11. 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2.3.</w:t>
      </w:r>
      <w:r w:rsidR="009C36B5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1813E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813ED">
        <w:rPr>
          <w:rFonts w:ascii="Times New Roman" w:hAnsi="Times New Roman" w:cs="Times New Roman"/>
          <w:sz w:val="24"/>
          <w:szCs w:val="24"/>
        </w:rPr>
        <w:t>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привлекает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9C36B5" w:rsidRDefault="009C36B5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</w:t>
      </w:r>
      <w:r w:rsidR="001813ED" w:rsidRPr="001813ED">
        <w:rPr>
          <w:rFonts w:ascii="Times New Roman" w:hAnsi="Times New Roman" w:cs="Times New Roman"/>
          <w:sz w:val="24"/>
          <w:szCs w:val="24"/>
        </w:rPr>
        <w:t>- выполняет функцию общественного пространства для развития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1813ED" w:rsidRPr="001813ED" w:rsidRDefault="009C36B5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1813ED" w:rsidRPr="001813ED">
        <w:rPr>
          <w:rFonts w:ascii="Times New Roman" w:hAnsi="Times New Roman" w:cs="Times New Roman"/>
          <w:sz w:val="24"/>
          <w:szCs w:val="24"/>
        </w:rPr>
        <w:t xml:space="preserve">.3. Центр взаимодействует </w:t>
      </w:r>
      <w:proofErr w:type="gramStart"/>
      <w:r w:rsidR="001813ED" w:rsidRPr="001813E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813ED" w:rsidRPr="001813ED">
        <w:rPr>
          <w:rFonts w:ascii="Times New Roman" w:hAnsi="Times New Roman" w:cs="Times New Roman"/>
          <w:sz w:val="24"/>
          <w:szCs w:val="24"/>
        </w:rPr>
        <w:t>: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- различными образовательными организациями в форме сетевого взаимодействия;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- использует дистанционные формы реализации образовательных программ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 Порядок управления Центром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3.1. Создание и ликвидация Центра, как структурного подразделения образовательной организации, относится к компетенции Директора Учреждения.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 xml:space="preserve">3.2. 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1813ED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1813ED">
        <w:rPr>
          <w:rFonts w:ascii="Times New Roman" w:hAnsi="Times New Roman" w:cs="Times New Roman"/>
          <w:sz w:val="24"/>
          <w:szCs w:val="24"/>
        </w:rPr>
        <w:t xml:space="preserve"> в рамках исполняемых им должностных обязанностей, либо по совместительству.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3.3. Руководитель Центра обязан: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3.3.1. осуществлять оперативное руководство Центром;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3.3.4. отчитываться перед Директором Учреждения о результатах работы Центра;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lastRenderedPageBreak/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3.4. Руководитель Центра вправе: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 xml:space="preserve">3.4.2.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1813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13ED">
        <w:rPr>
          <w:rFonts w:ascii="Times New Roman" w:hAnsi="Times New Roman" w:cs="Times New Roman"/>
          <w:sz w:val="24"/>
          <w:szCs w:val="24"/>
        </w:rPr>
        <w:t xml:space="preserve"> его реализацией;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813E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3.4.4. по согласованию с Директором Учреждения осуществляет организацию и проведение мероприятий по профилю направлений</w:t>
      </w:r>
      <w:r w:rsidR="009C36B5">
        <w:rPr>
          <w:rFonts w:ascii="Times New Roman" w:hAnsi="Times New Roman" w:cs="Times New Roman"/>
          <w:sz w:val="24"/>
          <w:szCs w:val="24"/>
        </w:rPr>
        <w:t xml:space="preserve">  </w:t>
      </w:r>
      <w:r w:rsidRPr="001813ED">
        <w:rPr>
          <w:rFonts w:ascii="Times New Roman" w:hAnsi="Times New Roman" w:cs="Times New Roman"/>
          <w:sz w:val="24"/>
          <w:szCs w:val="24"/>
        </w:rPr>
        <w:t>деятельности Центра;</w:t>
      </w:r>
    </w:p>
    <w:p w:rsidR="003F714D" w:rsidRPr="001813ED" w:rsidRDefault="001813ED" w:rsidP="00181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ED">
        <w:rPr>
          <w:rFonts w:ascii="Times New Roman" w:hAnsi="Times New Roman" w:cs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3F714D" w:rsidRPr="0018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ED"/>
    <w:rsid w:val="001813ED"/>
    <w:rsid w:val="0021769D"/>
    <w:rsid w:val="003F714D"/>
    <w:rsid w:val="009C36B5"/>
    <w:rsid w:val="00D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5</cp:revision>
  <dcterms:created xsi:type="dcterms:W3CDTF">2020-09-23T03:11:00Z</dcterms:created>
  <dcterms:modified xsi:type="dcterms:W3CDTF">2020-10-26T17:09:00Z</dcterms:modified>
</cp:coreProperties>
</file>